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C74" w:rsidRPr="00646612" w:rsidRDefault="00717756" w:rsidP="00272C74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Twitterature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Rubric</w:t>
      </w:r>
    </w:p>
    <w:tbl>
      <w:tblPr>
        <w:tblW w:w="12979" w:type="dxa"/>
        <w:tblInd w:w="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03"/>
        <w:gridCol w:w="2896"/>
        <w:gridCol w:w="3369"/>
        <w:gridCol w:w="3245"/>
        <w:gridCol w:w="1566"/>
      </w:tblGrid>
      <w:tr w:rsidR="002D4FBF" w:rsidRPr="00081186">
        <w:trPr>
          <w:trHeight w:val="894"/>
        </w:trPr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272C74" w:rsidRPr="00081186" w:rsidRDefault="00272C74" w:rsidP="00272C74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272C74" w:rsidRPr="00081186" w:rsidRDefault="00272C74" w:rsidP="00272C7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081186">
              <w:rPr>
                <w:rFonts w:ascii="Times New Roman" w:hAnsi="Times New Roman"/>
                <w:b/>
                <w:sz w:val="20"/>
              </w:rPr>
              <w:t xml:space="preserve">Exemplary </w:t>
            </w:r>
          </w:p>
          <w:p w:rsidR="00272C74" w:rsidRPr="00081186" w:rsidRDefault="00717756" w:rsidP="00272C7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</w:t>
            </w:r>
          </w:p>
        </w:tc>
        <w:tc>
          <w:tcPr>
            <w:tcW w:w="3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272C74" w:rsidRPr="00081186" w:rsidRDefault="00272C74" w:rsidP="00272C7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081186">
              <w:rPr>
                <w:rFonts w:ascii="Times New Roman" w:hAnsi="Times New Roman"/>
                <w:b/>
                <w:sz w:val="20"/>
              </w:rPr>
              <w:t>Competent</w:t>
            </w:r>
          </w:p>
          <w:p w:rsidR="00272C74" w:rsidRPr="00081186" w:rsidRDefault="00717756" w:rsidP="00272C7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</w:t>
            </w:r>
          </w:p>
        </w:tc>
        <w:tc>
          <w:tcPr>
            <w:tcW w:w="3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272C74" w:rsidRPr="00081186" w:rsidRDefault="00272C74" w:rsidP="00272C7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081186">
              <w:rPr>
                <w:rFonts w:ascii="Times New Roman" w:hAnsi="Times New Roman"/>
                <w:b/>
                <w:sz w:val="20"/>
              </w:rPr>
              <w:t>Does Not Meet Expectations</w:t>
            </w:r>
          </w:p>
          <w:p w:rsidR="00272C74" w:rsidRPr="00081186" w:rsidRDefault="00272C74" w:rsidP="00272C7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0</w:t>
            </w:r>
          </w:p>
        </w:tc>
        <w:tc>
          <w:tcPr>
            <w:tcW w:w="1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272C74" w:rsidRPr="00081186" w:rsidRDefault="00272C74" w:rsidP="00272C7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081186">
              <w:rPr>
                <w:rFonts w:ascii="Times New Roman" w:hAnsi="Times New Roman"/>
                <w:b/>
                <w:sz w:val="20"/>
              </w:rPr>
              <w:t>Score</w:t>
            </w:r>
          </w:p>
          <w:p w:rsidR="00272C74" w:rsidRPr="00081186" w:rsidRDefault="00272C74" w:rsidP="00272C7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081186">
              <w:rPr>
                <w:rFonts w:ascii="Times New Roman" w:hAnsi="Times New Roman"/>
                <w:b/>
                <w:sz w:val="20"/>
              </w:rPr>
              <w:t>(Weight)</w:t>
            </w:r>
          </w:p>
        </w:tc>
      </w:tr>
      <w:tr w:rsidR="002D4FBF" w:rsidRPr="00081186">
        <w:trPr>
          <w:trHeight w:val="1423"/>
        </w:trPr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272C74" w:rsidRDefault="00717756" w:rsidP="00272C7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Appearance</w:t>
            </w:r>
          </w:p>
          <w:p w:rsidR="001C12C0" w:rsidRPr="00081186" w:rsidRDefault="001C12C0" w:rsidP="00272C74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C74" w:rsidRPr="00081186" w:rsidRDefault="00717756" w:rsidP="0071775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Product is aesthetically pleasing, looks polished, and uses at least two graphics/images.  All components fit together seamlessly.</w:t>
            </w:r>
          </w:p>
        </w:tc>
        <w:tc>
          <w:tcPr>
            <w:tcW w:w="3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C74" w:rsidRPr="00081186" w:rsidRDefault="00717756" w:rsidP="0071775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Product achieves some aesthetic quality, looks unfinished, and uses at least one graphic/image.  Components might fit together, but there are breaks.</w:t>
            </w:r>
          </w:p>
        </w:tc>
        <w:tc>
          <w:tcPr>
            <w:tcW w:w="3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C74" w:rsidRPr="00081186" w:rsidRDefault="00717756" w:rsidP="00634C2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Product is not aesthetically pleasing, is incomplete, and does not use any graphic/image.  Components are loosely/haphazardly strewn together.</w:t>
            </w:r>
            <w:r w:rsidR="00272C74">
              <w:rPr>
                <w:rFonts w:ascii="Times New Roman" w:hAnsi="Times New Roman"/>
                <w:sz w:val="20"/>
              </w:rPr>
              <w:t xml:space="preserve">  </w:t>
            </w:r>
          </w:p>
        </w:tc>
        <w:tc>
          <w:tcPr>
            <w:tcW w:w="1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2C74" w:rsidRPr="00081186" w:rsidRDefault="00272C74" w:rsidP="00272C7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(___X 2</w:t>
            </w:r>
            <w:r w:rsidRPr="00081186">
              <w:rPr>
                <w:rFonts w:ascii="Times New Roman" w:hAnsi="Times New Roman"/>
                <w:sz w:val="20"/>
              </w:rPr>
              <w:t xml:space="preserve"> = ___)</w:t>
            </w:r>
          </w:p>
        </w:tc>
      </w:tr>
      <w:tr w:rsidR="002D4FBF" w:rsidRPr="00081186">
        <w:trPr>
          <w:trHeight w:val="1423"/>
        </w:trPr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1C12C0" w:rsidRDefault="00717756" w:rsidP="00272C7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Content</w:t>
            </w:r>
          </w:p>
        </w:tc>
        <w:tc>
          <w:tcPr>
            <w:tcW w:w="2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2C0" w:rsidRDefault="00717756" w:rsidP="0071775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Tells a character’s experience throughout the entire play, including all of the major events in the plot.</w:t>
            </w:r>
            <w:r w:rsidR="00975269">
              <w:rPr>
                <w:rFonts w:ascii="Times New Roman" w:hAnsi="Times New Roman"/>
                <w:sz w:val="20"/>
              </w:rPr>
              <w:t xml:space="preserve">  Incorporates references to the text/quotes in a meaningful way.</w:t>
            </w:r>
          </w:p>
        </w:tc>
        <w:tc>
          <w:tcPr>
            <w:tcW w:w="3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2C0" w:rsidRDefault="00717756" w:rsidP="0071775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Tells a character’s story experience throughout the entire play but leaves off some major events in the plot</w:t>
            </w:r>
            <w:r w:rsidR="00975269">
              <w:rPr>
                <w:rFonts w:ascii="Times New Roman" w:hAnsi="Times New Roman"/>
                <w:sz w:val="20"/>
              </w:rPr>
              <w:t>.  May incorporate references to the text/quotes but not in a creative, meaningful way.</w:t>
            </w:r>
          </w:p>
        </w:tc>
        <w:tc>
          <w:tcPr>
            <w:tcW w:w="3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2C0" w:rsidRDefault="00717756" w:rsidP="00634C2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Does not tell a character’s story throughout the entire play.  Does not include major events in the plot. </w:t>
            </w:r>
            <w:r w:rsidR="00975269">
              <w:rPr>
                <w:rFonts w:ascii="Times New Roman" w:hAnsi="Times New Roman"/>
                <w:sz w:val="20"/>
              </w:rPr>
              <w:t>Does not include references to the text/quotes.</w:t>
            </w:r>
          </w:p>
        </w:tc>
        <w:tc>
          <w:tcPr>
            <w:tcW w:w="1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2C0" w:rsidRDefault="002D4FBF" w:rsidP="00272C7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(____X 2=____)</w:t>
            </w:r>
          </w:p>
        </w:tc>
      </w:tr>
      <w:tr w:rsidR="002D4FBF" w:rsidRPr="00081186">
        <w:trPr>
          <w:trHeight w:val="94"/>
        </w:trPr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272C74" w:rsidRPr="00081186" w:rsidRDefault="00717756" w:rsidP="00272C7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Twitter Applications</w:t>
            </w:r>
          </w:p>
        </w:tc>
        <w:tc>
          <w:tcPr>
            <w:tcW w:w="2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C74" w:rsidRPr="006B5A81" w:rsidRDefault="00717756" w:rsidP="00272C7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Uses at least 20 tweets, 3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hashtags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, and 2 direct tweets.</w:t>
            </w:r>
            <w:r w:rsidR="005F4131">
              <w:rPr>
                <w:rFonts w:ascii="Times New Roman" w:hAnsi="Times New Roman" w:cs="Times New Roman"/>
                <w:sz w:val="20"/>
              </w:rPr>
              <w:t xml:space="preserve">  Includes twitter account name.</w:t>
            </w:r>
          </w:p>
        </w:tc>
        <w:tc>
          <w:tcPr>
            <w:tcW w:w="3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C74" w:rsidRPr="006B5A81" w:rsidRDefault="00717756" w:rsidP="0071775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Uses 10 to 19 tweets, 1-2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hashtags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, and 1 direct tweet.</w:t>
            </w:r>
            <w:r w:rsidR="005F4131">
              <w:rPr>
                <w:rFonts w:ascii="Times New Roman" w:hAnsi="Times New Roman" w:cs="Times New Roman"/>
                <w:sz w:val="20"/>
              </w:rPr>
              <w:t xml:space="preserve">  May or may not include twitter account name.</w:t>
            </w:r>
          </w:p>
        </w:tc>
        <w:tc>
          <w:tcPr>
            <w:tcW w:w="3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C74" w:rsidRPr="006B5A81" w:rsidRDefault="00717756" w:rsidP="00272C7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Uses less than 10 tweets, no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hashtags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, and no direct tweets.</w:t>
            </w:r>
            <w:r w:rsidR="005F4131">
              <w:rPr>
                <w:rFonts w:ascii="Times New Roman" w:hAnsi="Times New Roman" w:cs="Times New Roman"/>
                <w:sz w:val="20"/>
              </w:rPr>
              <w:t xml:space="preserve">  Does not include twitter account name.</w:t>
            </w:r>
          </w:p>
        </w:tc>
        <w:tc>
          <w:tcPr>
            <w:tcW w:w="1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2C74" w:rsidRPr="00081186" w:rsidRDefault="00272C74" w:rsidP="00272C74">
            <w:pPr>
              <w:jc w:val="center"/>
              <w:rPr>
                <w:rFonts w:ascii="Times New Roman" w:hAnsi="Times New Roman"/>
                <w:sz w:val="20"/>
              </w:rPr>
            </w:pPr>
            <w:r w:rsidRPr="00081186">
              <w:rPr>
                <w:rFonts w:ascii="Times New Roman" w:hAnsi="Times New Roman"/>
                <w:sz w:val="20"/>
              </w:rPr>
              <w:t>(___X 2 = ___)</w:t>
            </w:r>
          </w:p>
        </w:tc>
      </w:tr>
      <w:tr w:rsidR="002D4FBF" w:rsidRPr="00081186">
        <w:trPr>
          <w:trHeight w:val="94"/>
        </w:trPr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272C74" w:rsidRPr="009806DC" w:rsidRDefault="00272C74" w:rsidP="00272C74">
            <w:pPr>
              <w:jc w:val="center"/>
              <w:rPr>
                <w:rFonts w:ascii="Times New Roman" w:hAnsi="Times New Roman"/>
                <w:b/>
                <w:sz w:val="20"/>
                <w:vertAlign w:val="superscript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Grammar, Mechanics, and Usage </w:t>
            </w:r>
          </w:p>
        </w:tc>
        <w:tc>
          <w:tcPr>
            <w:tcW w:w="2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C74" w:rsidRPr="00081186" w:rsidRDefault="00272C74" w:rsidP="0071775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The product cont</w:t>
            </w:r>
            <w:r w:rsidR="00717756">
              <w:rPr>
                <w:rFonts w:ascii="Times New Roman" w:hAnsi="Times New Roman"/>
                <w:sz w:val="20"/>
              </w:rPr>
              <w:t>ains few to no grammar mistakes</w:t>
            </w:r>
            <w:r>
              <w:rPr>
                <w:rFonts w:ascii="Times New Roman" w:hAnsi="Times New Roman"/>
                <w:sz w:val="20"/>
              </w:rPr>
              <w:t xml:space="preserve"> and utilizes correct grammar structures throughout the piece.</w:t>
            </w:r>
            <w:r w:rsidR="00717756">
              <w:rPr>
                <w:rFonts w:ascii="Times New Roman" w:hAnsi="Times New Roman"/>
                <w:sz w:val="20"/>
              </w:rPr>
              <w:t xml:space="preserve">  Internet lingo/slang will be overlooked</w:t>
            </w:r>
          </w:p>
        </w:tc>
        <w:tc>
          <w:tcPr>
            <w:tcW w:w="3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C74" w:rsidRPr="00A62746" w:rsidRDefault="00272C74" w:rsidP="00272C74">
            <w:pPr>
              <w:jc w:val="center"/>
              <w:rPr>
                <w:color w:val="00000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The product contains two to four grammar mistakes. Correct g</w:t>
            </w:r>
            <w:r w:rsidR="00717756">
              <w:rPr>
                <w:rFonts w:ascii="Times New Roman" w:hAnsi="Times New Roman"/>
                <w:sz w:val="20"/>
              </w:rPr>
              <w:t>rammar structures are displayed</w:t>
            </w:r>
            <w:r>
              <w:rPr>
                <w:rFonts w:ascii="Times New Roman" w:hAnsi="Times New Roman"/>
                <w:sz w:val="20"/>
              </w:rPr>
              <w:t xml:space="preserve"> but not utilized throughout the piece. </w:t>
            </w:r>
            <w:r w:rsidR="00717756">
              <w:rPr>
                <w:rFonts w:ascii="Times New Roman" w:hAnsi="Times New Roman"/>
                <w:sz w:val="20"/>
              </w:rPr>
              <w:t>Internet lingo/slang will be overlooked.</w:t>
            </w:r>
          </w:p>
          <w:p w:rsidR="00272C74" w:rsidRPr="00081186" w:rsidRDefault="00272C74" w:rsidP="00272C7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C74" w:rsidRPr="00FD17A9" w:rsidRDefault="00272C74" w:rsidP="0071775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The product contains five or more grammar mistakes and correct grammar structures are ignored/not used. </w:t>
            </w:r>
            <w:r w:rsidR="00717756">
              <w:rPr>
                <w:rFonts w:ascii="Times New Roman" w:hAnsi="Times New Roman"/>
                <w:sz w:val="20"/>
              </w:rPr>
              <w:t>Internet lingo/slang will be overlooked.</w:t>
            </w:r>
          </w:p>
        </w:tc>
        <w:tc>
          <w:tcPr>
            <w:tcW w:w="1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2C74" w:rsidRPr="00081186" w:rsidRDefault="00272C74" w:rsidP="00272C7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(___X 2</w:t>
            </w:r>
            <w:r w:rsidRPr="00081186">
              <w:rPr>
                <w:rFonts w:ascii="Times New Roman" w:hAnsi="Times New Roman"/>
                <w:sz w:val="20"/>
              </w:rPr>
              <w:t xml:space="preserve"> = ___)</w:t>
            </w:r>
          </w:p>
        </w:tc>
      </w:tr>
    </w:tbl>
    <w:p w:rsidR="00E42870" w:rsidRPr="002161AE" w:rsidRDefault="002161AE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 xml:space="preserve">Total= </w:t>
      </w:r>
      <w:r>
        <w:rPr>
          <w:b/>
        </w:rPr>
        <w:tab/>
        <w:t xml:space="preserve"> </w:t>
      </w:r>
      <w:r>
        <w:rPr>
          <w:b/>
        </w:rPr>
        <w:tab/>
        <w:t>/________</w:t>
      </w:r>
    </w:p>
    <w:sectPr w:rsidR="00E42870" w:rsidRPr="002161AE" w:rsidSect="00272C74">
      <w:headerReference w:type="default" r:id="rId6"/>
      <w:pgSz w:w="15840" w:h="12240" w:orient="landscape"/>
      <w:pgMar w:top="1800" w:right="1440" w:bottom="1800" w:left="144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1211" w:rsidRDefault="007F1211" w:rsidP="007F1211">
      <w:pPr>
        <w:spacing w:after="0" w:line="240" w:lineRule="auto"/>
      </w:pPr>
      <w:r>
        <w:separator/>
      </w:r>
    </w:p>
  </w:endnote>
  <w:endnote w:type="continuationSeparator" w:id="0">
    <w:p w:rsidR="007F1211" w:rsidRDefault="007F1211" w:rsidP="007F1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1211" w:rsidRDefault="007F1211" w:rsidP="007F1211">
      <w:pPr>
        <w:spacing w:after="0" w:line="240" w:lineRule="auto"/>
      </w:pPr>
      <w:r>
        <w:separator/>
      </w:r>
    </w:p>
  </w:footnote>
  <w:footnote w:type="continuationSeparator" w:id="0">
    <w:p w:rsidR="007F1211" w:rsidRDefault="007F1211" w:rsidP="007F12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211" w:rsidRDefault="00717756">
    <w:pPr>
      <w:pStyle w:val="Header"/>
    </w:pPr>
    <w:r>
      <w:t>Josh Thompson</w:t>
    </w:r>
  </w:p>
  <w:p w:rsidR="00717756" w:rsidRPr="00717756" w:rsidRDefault="00717756">
    <w:pPr>
      <w:pStyle w:val="Header"/>
    </w:pPr>
    <w:proofErr w:type="spellStart"/>
    <w:r>
      <w:rPr>
        <w:i/>
      </w:rPr>
      <w:t>Romiette</w:t>
    </w:r>
    <w:proofErr w:type="spellEnd"/>
    <w:r>
      <w:rPr>
        <w:i/>
      </w:rPr>
      <w:t xml:space="preserve"> &amp; Julio</w:t>
    </w:r>
    <w:r>
      <w:t xml:space="preserve"> Book Product</w:t>
    </w:r>
  </w:p>
  <w:p w:rsidR="007F1211" w:rsidRPr="00717756" w:rsidRDefault="00717756">
    <w:pPr>
      <w:pStyle w:val="Header"/>
    </w:pPr>
    <w:proofErr w:type="spellStart"/>
    <w:r>
      <w:t>Glogster</w:t>
    </w:r>
    <w:proofErr w:type="spellEnd"/>
    <w:r>
      <w:t xml:space="preserve">: </w:t>
    </w:r>
    <w:hyperlink r:id="rId1" w:history="1">
      <w:r w:rsidRPr="00461937">
        <w:rPr>
          <w:rStyle w:val="Hyperlink"/>
        </w:rPr>
        <w:t>http://jthomp225.edu.glogster.com/hamlet-twitterature/</w:t>
      </w:r>
    </w:hyperlink>
    <w: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272C74"/>
    <w:rsid w:val="000A5309"/>
    <w:rsid w:val="000E01CD"/>
    <w:rsid w:val="001C12C0"/>
    <w:rsid w:val="001C41E1"/>
    <w:rsid w:val="001C496B"/>
    <w:rsid w:val="002161AE"/>
    <w:rsid w:val="00272C74"/>
    <w:rsid w:val="002D4FBF"/>
    <w:rsid w:val="005F4131"/>
    <w:rsid w:val="00634C2E"/>
    <w:rsid w:val="00717756"/>
    <w:rsid w:val="007F1211"/>
    <w:rsid w:val="00975269"/>
    <w:rsid w:val="00D66B63"/>
    <w:rsid w:val="00DC7442"/>
    <w:rsid w:val="00E42870"/>
  </w:rsids>
  <m:mathPr>
    <m:mathFont m:val="Georgia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C74"/>
    <w:pPr>
      <w:spacing w:after="200" w:line="276" w:lineRule="auto"/>
    </w:pPr>
    <w:rPr>
      <w:sz w:val="22"/>
      <w:szCs w:val="22"/>
      <w:lang w:eastAsia="ko-KR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121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1211"/>
    <w:rPr>
      <w:sz w:val="22"/>
      <w:szCs w:val="22"/>
      <w:lang w:eastAsia="ko-KR"/>
    </w:rPr>
  </w:style>
  <w:style w:type="paragraph" w:styleId="Footer">
    <w:name w:val="footer"/>
    <w:basedOn w:val="Normal"/>
    <w:link w:val="FooterChar"/>
    <w:uiPriority w:val="99"/>
    <w:unhideWhenUsed/>
    <w:rsid w:val="007F121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1211"/>
    <w:rPr>
      <w:sz w:val="22"/>
      <w:szCs w:val="22"/>
      <w:lang w:eastAsia="ko-KR"/>
    </w:rPr>
  </w:style>
  <w:style w:type="character" w:styleId="Hyperlink">
    <w:name w:val="Hyperlink"/>
    <w:basedOn w:val="DefaultParagraphFont"/>
    <w:uiPriority w:val="99"/>
    <w:semiHidden/>
    <w:unhideWhenUsed/>
    <w:rsid w:val="0071775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C74"/>
    <w:pPr>
      <w:spacing w:after="200" w:line="276" w:lineRule="auto"/>
    </w:pPr>
    <w:rPr>
      <w:sz w:val="22"/>
      <w:szCs w:val="22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121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1211"/>
    <w:rPr>
      <w:sz w:val="22"/>
      <w:szCs w:val="22"/>
      <w:lang w:eastAsia="ko-KR"/>
    </w:rPr>
  </w:style>
  <w:style w:type="paragraph" w:styleId="Footer">
    <w:name w:val="footer"/>
    <w:basedOn w:val="Normal"/>
    <w:link w:val="FooterChar"/>
    <w:uiPriority w:val="99"/>
    <w:unhideWhenUsed/>
    <w:rsid w:val="007F121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1211"/>
    <w:rPr>
      <w:sz w:val="22"/>
      <w:szCs w:val="22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9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jthomp225.edu.glogster.com/hamlet-twitteratur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256</Words>
  <Characters>1462</Characters>
  <Application>Microsoft Macintosh Word</Application>
  <DocSecurity>0</DocSecurity>
  <Lines>12</Lines>
  <Paragraphs>2</Paragraphs>
  <ScaleCrop>false</ScaleCrop>
  <Company/>
  <LinksUpToDate>false</LinksUpToDate>
  <CharactersWithSpaces>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Estes</dc:creator>
  <cp:keywords/>
  <dc:description/>
  <cp:lastModifiedBy>Joshua Thompson</cp:lastModifiedBy>
  <cp:revision>4</cp:revision>
  <dcterms:created xsi:type="dcterms:W3CDTF">2012-09-26T05:29:00Z</dcterms:created>
  <dcterms:modified xsi:type="dcterms:W3CDTF">2012-09-26T05:37:00Z</dcterms:modified>
</cp:coreProperties>
</file>